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C72A22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2509A" w:rsidRPr="0022509A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2509A" w:rsidRPr="0022509A">
        <w:rPr>
          <w:rFonts w:ascii="Times New Roman" w:hAnsi="Times New Roman" w:cs="Times New Roman"/>
          <w:sz w:val="28"/>
          <w:szCs w:val="28"/>
        </w:rPr>
        <w:t xml:space="preserve"> (ул. 9 Января) - Аэропорт - </w:t>
      </w:r>
      <w:proofErr w:type="spellStart"/>
      <w:r w:rsidR="0022509A" w:rsidRPr="0022509A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2509A" w:rsidRPr="0022509A">
        <w:rPr>
          <w:rFonts w:ascii="Times New Roman" w:hAnsi="Times New Roman" w:cs="Times New Roman"/>
          <w:sz w:val="28"/>
          <w:szCs w:val="28"/>
        </w:rPr>
        <w:t xml:space="preserve"> (ул. 9 Января)</w:t>
      </w:r>
      <w:r w:rsidR="00C72A22">
        <w:rPr>
          <w:rFonts w:ascii="Times New Roman" w:hAnsi="Times New Roman" w:cs="Times New Roman"/>
          <w:sz w:val="28"/>
          <w:szCs w:val="28"/>
        </w:rPr>
        <w:t>»</w:t>
      </w:r>
      <w:r w:rsidR="00C72A22" w:rsidRPr="00C72A22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A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09A" w:rsidRPr="0022509A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22509A" w:rsidRPr="0022509A">
        <w:rPr>
          <w:rFonts w:ascii="Times New Roman" w:hAnsi="Times New Roman" w:cs="Times New Roman"/>
          <w:sz w:val="28"/>
          <w:szCs w:val="28"/>
        </w:rPr>
        <w:t xml:space="preserve"> (ул. 9 Января)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DF38CB">
        <w:rPr>
          <w:rFonts w:ascii="Times New Roman" w:hAnsi="Times New Roman" w:cs="Times New Roman"/>
          <w:sz w:val="28"/>
          <w:szCs w:val="28"/>
        </w:rPr>
        <w:t xml:space="preserve"> </w:t>
      </w:r>
      <w:r w:rsidR="0022509A" w:rsidRPr="0022509A">
        <w:rPr>
          <w:rFonts w:ascii="Times New Roman" w:hAnsi="Times New Roman" w:cs="Times New Roman"/>
          <w:sz w:val="28"/>
          <w:szCs w:val="28"/>
        </w:rPr>
        <w:t>Аэропорт</w:t>
      </w:r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</w:t>
      </w:r>
      <w:r w:rsidR="00082F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  <w:r w:rsidR="00EA0018" w:rsidRPr="00A7693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Pr="00DD5E2E" w:rsidRDefault="003E42FB" w:rsidP="00DD5E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r w:rsidR="00082FF2">
        <w:rPr>
          <w:rFonts w:ascii="Times New Roman" w:hAnsi="Times New Roman" w:cs="Times New Roman"/>
          <w:sz w:val="28"/>
          <w:szCs w:val="28"/>
        </w:rPr>
        <w:t>о</w:t>
      </w:r>
      <w:r w:rsidR="003E22F8">
        <w:rPr>
          <w:rFonts w:ascii="Times New Roman" w:hAnsi="Times New Roman" w:cs="Times New Roman"/>
          <w:sz w:val="28"/>
          <w:szCs w:val="28"/>
        </w:rPr>
        <w:t>бед с 12 до 13 ч.</w:t>
      </w:r>
      <w:r w:rsidR="00DD5E2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- mail@mtr.udmr.ru</w:t>
      </w:r>
      <w:r w:rsidR="00DD5E2E"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A80" w:rsidRDefault="00310A8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2FF2" w:rsidRDefault="00082FF2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51788"/>
    <w:rsid w:val="000620E0"/>
    <w:rsid w:val="0007169A"/>
    <w:rsid w:val="00082FF2"/>
    <w:rsid w:val="00084ED4"/>
    <w:rsid w:val="000929DE"/>
    <w:rsid w:val="000A5463"/>
    <w:rsid w:val="000C324E"/>
    <w:rsid w:val="000C5628"/>
    <w:rsid w:val="000E028C"/>
    <w:rsid w:val="000E6DBD"/>
    <w:rsid w:val="000F30F8"/>
    <w:rsid w:val="000F356D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2509A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0A80"/>
    <w:rsid w:val="0031355D"/>
    <w:rsid w:val="00313688"/>
    <w:rsid w:val="00330820"/>
    <w:rsid w:val="00363A77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B304A"/>
    <w:rsid w:val="004D412F"/>
    <w:rsid w:val="004D7715"/>
    <w:rsid w:val="004E0FA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C1EB2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126D"/>
    <w:rsid w:val="006914F8"/>
    <w:rsid w:val="00691ACD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B4718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47D2D"/>
    <w:rsid w:val="008547E2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AB"/>
    <w:rsid w:val="008E24C5"/>
    <w:rsid w:val="008E272B"/>
    <w:rsid w:val="008F72BB"/>
    <w:rsid w:val="009036D2"/>
    <w:rsid w:val="009047B9"/>
    <w:rsid w:val="00905CF3"/>
    <w:rsid w:val="00922B0B"/>
    <w:rsid w:val="009342C2"/>
    <w:rsid w:val="0094621F"/>
    <w:rsid w:val="00947794"/>
    <w:rsid w:val="0095301C"/>
    <w:rsid w:val="00964B2C"/>
    <w:rsid w:val="0098754A"/>
    <w:rsid w:val="0099181F"/>
    <w:rsid w:val="0099457F"/>
    <w:rsid w:val="009A1E50"/>
    <w:rsid w:val="009A3143"/>
    <w:rsid w:val="009B0AA6"/>
    <w:rsid w:val="009D2E24"/>
    <w:rsid w:val="00A06C61"/>
    <w:rsid w:val="00A1767F"/>
    <w:rsid w:val="00A23DD4"/>
    <w:rsid w:val="00A41054"/>
    <w:rsid w:val="00A41B4F"/>
    <w:rsid w:val="00A43CAF"/>
    <w:rsid w:val="00A530DB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C33BE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72A22"/>
    <w:rsid w:val="00C8737E"/>
    <w:rsid w:val="00CA7304"/>
    <w:rsid w:val="00CC5D7D"/>
    <w:rsid w:val="00CC6DCF"/>
    <w:rsid w:val="00CD2DB5"/>
    <w:rsid w:val="00CD49DE"/>
    <w:rsid w:val="00CE6D84"/>
    <w:rsid w:val="00CF4003"/>
    <w:rsid w:val="00D0103D"/>
    <w:rsid w:val="00D0237D"/>
    <w:rsid w:val="00D02D51"/>
    <w:rsid w:val="00D10B4E"/>
    <w:rsid w:val="00D151AF"/>
    <w:rsid w:val="00D16132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B142A"/>
    <w:rsid w:val="00DD0684"/>
    <w:rsid w:val="00DD1504"/>
    <w:rsid w:val="00DD5E2E"/>
    <w:rsid w:val="00DF38CB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ED62EC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Галеева Зульфия Модарисовна</cp:lastModifiedBy>
  <cp:revision>4</cp:revision>
  <dcterms:created xsi:type="dcterms:W3CDTF">2024-01-25T14:22:00Z</dcterms:created>
  <dcterms:modified xsi:type="dcterms:W3CDTF">2024-02-06T13:18:00Z</dcterms:modified>
</cp:coreProperties>
</file>